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F7B" w:rsidRPr="00583B91" w:rsidRDefault="00B82F7B" w:rsidP="00B82F7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D679A" w:rsidRDefault="004D679A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D679A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A808B1">
        <w:rPr>
          <w:rFonts w:ascii="Times New Roman" w:hAnsi="Times New Roman" w:cs="Times New Roman"/>
          <w:sz w:val="24"/>
          <w:szCs w:val="24"/>
        </w:rPr>
        <w:t>по</w:t>
      </w:r>
      <w:r w:rsidRPr="004D67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681" w:rsidRPr="00A808B1" w:rsidRDefault="00A808B1" w:rsidP="004D679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808B1">
        <w:rPr>
          <w:rFonts w:ascii="Times New Roman" w:hAnsi="Times New Roman" w:cs="Times New Roman"/>
          <w:sz w:val="24"/>
          <w:szCs w:val="24"/>
        </w:rPr>
        <w:t>т</w:t>
      </w:r>
      <w:r w:rsidR="00387C4D" w:rsidRPr="00A808B1">
        <w:rPr>
          <w:rFonts w:ascii="Times New Roman" w:hAnsi="Times New Roman" w:cs="Times New Roman"/>
          <w:sz w:val="24"/>
          <w:szCs w:val="24"/>
        </w:rPr>
        <w:t>ехническ</w:t>
      </w:r>
      <w:r w:rsidRPr="00A808B1">
        <w:rPr>
          <w:rFonts w:ascii="Times New Roman" w:hAnsi="Times New Roman" w:cs="Times New Roman"/>
          <w:sz w:val="24"/>
          <w:szCs w:val="24"/>
        </w:rPr>
        <w:t>ой</w:t>
      </w:r>
      <w:r w:rsidR="00387C4D" w:rsidRPr="00A808B1">
        <w:rPr>
          <w:rFonts w:ascii="Times New Roman" w:hAnsi="Times New Roman" w:cs="Times New Roman"/>
          <w:sz w:val="24"/>
          <w:szCs w:val="24"/>
        </w:rPr>
        <w:t xml:space="preserve"> экспертиз</w:t>
      </w:r>
      <w:r w:rsidRPr="00A808B1">
        <w:rPr>
          <w:rFonts w:ascii="Times New Roman" w:hAnsi="Times New Roman" w:cs="Times New Roman"/>
          <w:sz w:val="24"/>
          <w:szCs w:val="24"/>
        </w:rPr>
        <w:t>е</w:t>
      </w:r>
      <w:r w:rsidR="00387C4D" w:rsidRPr="00A808B1">
        <w:rPr>
          <w:rFonts w:ascii="Times New Roman" w:hAnsi="Times New Roman" w:cs="Times New Roman"/>
          <w:sz w:val="24"/>
          <w:szCs w:val="24"/>
        </w:rPr>
        <w:t xml:space="preserve"> кранов, отработавших нормативный срок службы: крана мостового электрического НЩО зав.№1641 г/п 15 т, крана козлового ГУ зав. № 0277 г/п 60 т, пролетом 8.0 м; крана козлового электрического ГУ зав. № 0278 г/п 60 т, пролетом 8,0 м</w:t>
      </w:r>
      <w:r w:rsidR="00702C8B" w:rsidRPr="00A808B1">
        <w:rPr>
          <w:rFonts w:ascii="Times New Roman" w:hAnsi="Times New Roman" w:cs="Times New Roman"/>
          <w:sz w:val="24"/>
          <w:szCs w:val="24"/>
        </w:rPr>
        <w:t xml:space="preserve"> Нарвской ГЭС-13 </w:t>
      </w:r>
      <w:r w:rsidR="00572713" w:rsidRPr="00A808B1">
        <w:rPr>
          <w:rFonts w:ascii="Times New Roman" w:hAnsi="Times New Roman" w:cs="Times New Roman"/>
          <w:sz w:val="24"/>
          <w:szCs w:val="24"/>
        </w:rPr>
        <w:t>филиала «Н</w:t>
      </w:r>
      <w:r>
        <w:rPr>
          <w:rFonts w:ascii="Times New Roman" w:hAnsi="Times New Roman" w:cs="Times New Roman"/>
          <w:sz w:val="24"/>
          <w:szCs w:val="24"/>
        </w:rPr>
        <w:t>евский» ОАО «ТГК-1»</w:t>
      </w:r>
    </w:p>
    <w:p w:rsidR="00A808B1" w:rsidRDefault="00A808B1" w:rsidP="004D679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808B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ЛОТ</w:t>
      </w:r>
      <w:r w:rsidRPr="00A808B1">
        <w:rPr>
          <w:rFonts w:ascii="Times New Roman" w:hAnsi="Times New Roman" w:cs="Times New Roman"/>
          <w:sz w:val="24"/>
          <w:szCs w:val="24"/>
        </w:rPr>
        <w:t xml:space="preserve"> 1)</w:t>
      </w:r>
    </w:p>
    <w:p w:rsidR="00A808B1" w:rsidRDefault="00A808B1" w:rsidP="004D679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Default="004D679A" w:rsidP="004D679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7681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</w:t>
      </w:r>
      <w:r>
        <w:rPr>
          <w:rFonts w:ascii="Times New Roman" w:hAnsi="Times New Roman" w:cs="Times New Roman"/>
          <w:sz w:val="24"/>
          <w:szCs w:val="24"/>
        </w:rPr>
        <w:t>6.42-2465)</w:t>
      </w:r>
    </w:p>
    <w:p w:rsidR="004D679A" w:rsidRDefault="004D679A" w:rsidP="004D679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60"/>
      </w:tblGrid>
      <w:tr w:rsidR="004D679A" w:rsidRPr="00DB6FCF" w:rsidTr="00A808B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79A" w:rsidRPr="00DB6FCF" w:rsidRDefault="004D679A" w:rsidP="00BF14B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FCF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A" w:rsidRPr="004D679A" w:rsidRDefault="0023097B" w:rsidP="00BF14B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09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097B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09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D679A" w:rsidRPr="00DB6FCF" w:rsidTr="00A808B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79A" w:rsidRPr="00DB6FCF" w:rsidRDefault="004D679A" w:rsidP="00BF14B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FCF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A" w:rsidRPr="004D679A" w:rsidRDefault="0023097B" w:rsidP="00BF14B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3097B">
              <w:rPr>
                <w:rFonts w:ascii="Times New Roman" w:hAnsi="Times New Roman"/>
                <w:sz w:val="24"/>
                <w:szCs w:val="24"/>
              </w:rPr>
              <w:t>2915000</w:t>
            </w:r>
          </w:p>
        </w:tc>
      </w:tr>
    </w:tbl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A808B1" w:rsidRDefault="00A808B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808B1">
        <w:rPr>
          <w:rFonts w:ascii="Times New Roman" w:hAnsi="Times New Roman" w:cs="Times New Roman"/>
          <w:b/>
          <w:i/>
          <w:sz w:val="24"/>
          <w:szCs w:val="24"/>
        </w:rPr>
        <w:t>Ответственные за составление технического задания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2713" w:rsidRPr="00B82F7B" w:rsidRDefault="00B82F7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808B1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113D7F" w:rsidRPr="00A808B1">
        <w:rPr>
          <w:rFonts w:ascii="Times New Roman" w:hAnsi="Times New Roman" w:cs="Times New Roman"/>
          <w:sz w:val="24"/>
          <w:szCs w:val="24"/>
          <w:highlight w:val="yellow"/>
        </w:rPr>
        <w:t>ачальник ПТО ГЭС-13 Микулан Юрий Викторович, рабочий телефон (812) 901-43-73</w:t>
      </w:r>
    </w:p>
    <w:p w:rsidR="00A808B1" w:rsidRDefault="00A808B1" w:rsidP="00A808B1">
      <w:pPr>
        <w:pStyle w:val="a3"/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D75830">
        <w:rPr>
          <w:rFonts w:ascii="Times New Roman" w:hAnsi="Times New Roman" w:cs="Times New Roman"/>
          <w:sz w:val="24"/>
          <w:szCs w:val="24"/>
        </w:rPr>
        <w:t>июль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D75830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D75830">
        <w:rPr>
          <w:rFonts w:ascii="Times New Roman" w:hAnsi="Times New Roman" w:cs="Times New Roman"/>
          <w:sz w:val="24"/>
          <w:szCs w:val="24"/>
        </w:rPr>
        <w:t>сентябрь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D75830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808B1" w:rsidRDefault="00A808B1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87C4D">
        <w:rPr>
          <w:rFonts w:ascii="Times New Roman" w:hAnsi="Times New Roman" w:cs="Times New Roman"/>
          <w:b/>
          <w:sz w:val="24"/>
          <w:szCs w:val="24"/>
        </w:rPr>
        <w:t>8</w:t>
      </w:r>
      <w:r w:rsidR="00113D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387C4D">
        <w:rPr>
          <w:rFonts w:ascii="Times New Roman" w:hAnsi="Times New Roman" w:cs="Times New Roman"/>
          <w:sz w:val="24"/>
          <w:szCs w:val="24"/>
        </w:rPr>
        <w:t>8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A808B1" w:rsidRDefault="00A808B1" w:rsidP="005978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78C4" w:rsidRPr="00583B91" w:rsidRDefault="00101875" w:rsidP="005978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78C4" w:rsidRPr="00583B91">
        <w:rPr>
          <w:rFonts w:ascii="Times New Roman" w:hAnsi="Times New Roman" w:cs="Times New Roman"/>
          <w:b/>
          <w:sz w:val="24"/>
          <w:szCs w:val="24"/>
        </w:rPr>
        <w:t>Требования к выполнению работ.</w:t>
      </w:r>
    </w:p>
    <w:p w:rsidR="005978C4" w:rsidRDefault="005978C4" w:rsidP="005978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BC5115" w:rsidRDefault="00BC5115" w:rsidP="00BC511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C5115">
        <w:rPr>
          <w:rFonts w:ascii="Times New Roman" w:hAnsi="Times New Roman" w:cs="Times New Roman"/>
          <w:sz w:val="24"/>
          <w:szCs w:val="24"/>
        </w:rPr>
        <w:t xml:space="preserve">ыполнение комплекса работ по </w:t>
      </w:r>
      <w:r>
        <w:rPr>
          <w:rFonts w:ascii="Times New Roman" w:hAnsi="Times New Roman" w:cs="Times New Roman"/>
          <w:sz w:val="24"/>
          <w:szCs w:val="24"/>
        </w:rPr>
        <w:t>определению</w:t>
      </w:r>
      <w:r w:rsidRPr="00BC5115">
        <w:rPr>
          <w:rFonts w:ascii="Times New Roman" w:hAnsi="Times New Roman" w:cs="Times New Roman"/>
          <w:sz w:val="24"/>
          <w:szCs w:val="24"/>
        </w:rPr>
        <w:t xml:space="preserve"> технического состояния грузоподъемного оборудования, его элементов и </w:t>
      </w:r>
      <w:r w:rsidR="006A2413" w:rsidRPr="00BC5115">
        <w:rPr>
          <w:rFonts w:ascii="Times New Roman" w:hAnsi="Times New Roman" w:cs="Times New Roman"/>
          <w:sz w:val="24"/>
          <w:szCs w:val="24"/>
        </w:rPr>
        <w:t>конструктивных узлов с использованием современных материалов,</w:t>
      </w:r>
      <w:r w:rsidRPr="00BC5115">
        <w:rPr>
          <w:rFonts w:ascii="Times New Roman" w:hAnsi="Times New Roman" w:cs="Times New Roman"/>
          <w:sz w:val="24"/>
          <w:szCs w:val="24"/>
        </w:rPr>
        <w:t xml:space="preserve"> и технических решений для обеспечения безопасной эксплуатации.</w:t>
      </w:r>
    </w:p>
    <w:p w:rsidR="00572713" w:rsidRDefault="005978C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Default="005978C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75830">
        <w:rPr>
          <w:rFonts w:ascii="Times New Roman" w:hAnsi="Times New Roman" w:cs="Times New Roman"/>
          <w:sz w:val="24"/>
          <w:szCs w:val="24"/>
        </w:rPr>
        <w:t>2.1. К</w:t>
      </w:r>
      <w:r w:rsidR="00D75830" w:rsidRPr="00387C4D">
        <w:rPr>
          <w:rFonts w:ascii="Times New Roman" w:hAnsi="Times New Roman" w:cs="Times New Roman"/>
          <w:sz w:val="24"/>
          <w:szCs w:val="24"/>
        </w:rPr>
        <w:t>ран мостово</w:t>
      </w:r>
      <w:r w:rsidR="00D75830">
        <w:rPr>
          <w:rFonts w:ascii="Times New Roman" w:hAnsi="Times New Roman" w:cs="Times New Roman"/>
          <w:sz w:val="24"/>
          <w:szCs w:val="24"/>
        </w:rPr>
        <w:t>й</w:t>
      </w:r>
      <w:r w:rsidR="00D75830" w:rsidRPr="00387C4D">
        <w:rPr>
          <w:rFonts w:ascii="Times New Roman" w:hAnsi="Times New Roman" w:cs="Times New Roman"/>
          <w:sz w:val="24"/>
          <w:szCs w:val="24"/>
        </w:rPr>
        <w:t xml:space="preserve"> электрическ</w:t>
      </w:r>
      <w:r w:rsidR="00D75830">
        <w:rPr>
          <w:rFonts w:ascii="Times New Roman" w:hAnsi="Times New Roman" w:cs="Times New Roman"/>
          <w:sz w:val="24"/>
          <w:szCs w:val="24"/>
        </w:rPr>
        <w:t>ий</w:t>
      </w:r>
      <w:r w:rsidR="00D75830" w:rsidRPr="00387C4D">
        <w:rPr>
          <w:rFonts w:ascii="Times New Roman" w:hAnsi="Times New Roman" w:cs="Times New Roman"/>
          <w:sz w:val="24"/>
          <w:szCs w:val="24"/>
        </w:rPr>
        <w:t xml:space="preserve"> НЩО зав.№1641 г/п 15 т</w:t>
      </w:r>
      <w:r w:rsidR="00D75830">
        <w:rPr>
          <w:rFonts w:ascii="Times New Roman" w:hAnsi="Times New Roman" w:cs="Times New Roman"/>
          <w:sz w:val="24"/>
          <w:szCs w:val="24"/>
        </w:rPr>
        <w:t>;</w:t>
      </w:r>
    </w:p>
    <w:p w:rsidR="00D75830" w:rsidRDefault="00D7583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978C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2. К</w:t>
      </w:r>
      <w:r w:rsidRPr="00387C4D">
        <w:rPr>
          <w:rFonts w:ascii="Times New Roman" w:hAnsi="Times New Roman" w:cs="Times New Roman"/>
          <w:sz w:val="24"/>
          <w:szCs w:val="24"/>
        </w:rPr>
        <w:t>ран козлово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87C4D">
        <w:rPr>
          <w:rFonts w:ascii="Times New Roman" w:hAnsi="Times New Roman" w:cs="Times New Roman"/>
          <w:sz w:val="24"/>
          <w:szCs w:val="24"/>
        </w:rPr>
        <w:t xml:space="preserve"> ГУ зав. № 0277 г/п 60 т, пролетом 8.0 м;</w:t>
      </w:r>
    </w:p>
    <w:p w:rsidR="00D75830" w:rsidRDefault="005978C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75830">
        <w:rPr>
          <w:rFonts w:ascii="Times New Roman" w:hAnsi="Times New Roman" w:cs="Times New Roman"/>
          <w:sz w:val="24"/>
          <w:szCs w:val="24"/>
        </w:rPr>
        <w:t>2.3. К</w:t>
      </w:r>
      <w:r w:rsidR="00D75830" w:rsidRPr="00387C4D">
        <w:rPr>
          <w:rFonts w:ascii="Times New Roman" w:hAnsi="Times New Roman" w:cs="Times New Roman"/>
          <w:sz w:val="24"/>
          <w:szCs w:val="24"/>
        </w:rPr>
        <w:t>ран козлово</w:t>
      </w:r>
      <w:r w:rsidR="00D75830">
        <w:rPr>
          <w:rFonts w:ascii="Times New Roman" w:hAnsi="Times New Roman" w:cs="Times New Roman"/>
          <w:sz w:val="24"/>
          <w:szCs w:val="24"/>
        </w:rPr>
        <w:t>й</w:t>
      </w:r>
      <w:r w:rsidR="00D75830" w:rsidRPr="00387C4D">
        <w:rPr>
          <w:rFonts w:ascii="Times New Roman" w:hAnsi="Times New Roman" w:cs="Times New Roman"/>
          <w:sz w:val="24"/>
          <w:szCs w:val="24"/>
        </w:rPr>
        <w:t xml:space="preserve"> ГУ зав. № 027</w:t>
      </w:r>
      <w:r w:rsidR="00D75830">
        <w:rPr>
          <w:rFonts w:ascii="Times New Roman" w:hAnsi="Times New Roman" w:cs="Times New Roman"/>
          <w:sz w:val="24"/>
          <w:szCs w:val="24"/>
        </w:rPr>
        <w:t>8</w:t>
      </w:r>
      <w:r w:rsidR="00D75830" w:rsidRPr="00387C4D">
        <w:rPr>
          <w:rFonts w:ascii="Times New Roman" w:hAnsi="Times New Roman" w:cs="Times New Roman"/>
          <w:sz w:val="24"/>
          <w:szCs w:val="24"/>
        </w:rPr>
        <w:t xml:space="preserve"> г/п 60 т, пролетом 8.0 м</w:t>
      </w:r>
      <w:r w:rsidR="00D75830">
        <w:rPr>
          <w:rFonts w:ascii="Times New Roman" w:hAnsi="Times New Roman" w:cs="Times New Roman"/>
          <w:sz w:val="24"/>
          <w:szCs w:val="24"/>
        </w:rPr>
        <w:t>.</w:t>
      </w:r>
    </w:p>
    <w:p w:rsidR="005978C4" w:rsidRDefault="005978C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978C4" w:rsidRPr="00101875" w:rsidRDefault="005978C4" w:rsidP="0061344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61344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61344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2"/>
        <w:gridCol w:w="5968"/>
        <w:gridCol w:w="1815"/>
        <w:gridCol w:w="1252"/>
      </w:tblGrid>
      <w:tr w:rsidR="00323BAA" w:rsidTr="000718C5">
        <w:tc>
          <w:tcPr>
            <w:tcW w:w="959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20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860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0718C5">
        <w:tc>
          <w:tcPr>
            <w:tcW w:w="959" w:type="dxa"/>
            <w:vAlign w:val="center"/>
          </w:tcPr>
          <w:p w:rsidR="00323BAA" w:rsidRDefault="00557E1B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0" w:type="dxa"/>
          </w:tcPr>
          <w:p w:rsidR="00323BAA" w:rsidRDefault="00F76673" w:rsidP="00D0734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крана. </w:t>
            </w:r>
            <w:r w:rsidR="00D0734D">
              <w:rPr>
                <w:rFonts w:ascii="Times New Roman" w:hAnsi="Times New Roman" w:cs="Times New Roman"/>
                <w:sz w:val="24"/>
                <w:szCs w:val="24"/>
              </w:rPr>
              <w:t>Составление акта обследования крана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0" w:type="dxa"/>
            <w:vAlign w:val="center"/>
          </w:tcPr>
          <w:p w:rsidR="00323BAA" w:rsidRDefault="003E621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r w:rsidR="00B82F7B">
              <w:rPr>
                <w:rFonts w:ascii="Times New Roman" w:hAnsi="Times New Roman" w:cs="Times New Roman"/>
                <w:sz w:val="24"/>
                <w:szCs w:val="24"/>
              </w:rPr>
              <w:t>ект</w:t>
            </w:r>
          </w:p>
        </w:tc>
        <w:tc>
          <w:tcPr>
            <w:tcW w:w="1275" w:type="dxa"/>
            <w:vAlign w:val="center"/>
          </w:tcPr>
          <w:p w:rsidR="00323BAA" w:rsidRDefault="00D0734D" w:rsidP="006134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673" w:rsidTr="000718C5">
        <w:tc>
          <w:tcPr>
            <w:tcW w:w="959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0" w:type="dxa"/>
          </w:tcPr>
          <w:p w:rsidR="00F76673" w:rsidRDefault="00F76673" w:rsidP="00F7667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ведомости дефектов металлоконструкций и механизмов по результатам обследования.</w:t>
            </w:r>
          </w:p>
        </w:tc>
        <w:tc>
          <w:tcPr>
            <w:tcW w:w="1860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vAlign w:val="center"/>
          </w:tcPr>
          <w:p w:rsidR="00F76673" w:rsidRDefault="00F76673" w:rsidP="006134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673" w:rsidTr="000718C5">
        <w:tc>
          <w:tcPr>
            <w:tcW w:w="959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20" w:type="dxa"/>
          </w:tcPr>
          <w:p w:rsidR="00F76673" w:rsidRDefault="00F76673" w:rsidP="00F7667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ведомости дефектов электрооборудования крана по результатам обследования.</w:t>
            </w:r>
          </w:p>
        </w:tc>
        <w:tc>
          <w:tcPr>
            <w:tcW w:w="1860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vAlign w:val="center"/>
          </w:tcPr>
          <w:p w:rsidR="00F76673" w:rsidRDefault="00F76673" w:rsidP="006134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673" w:rsidTr="000718C5">
        <w:tc>
          <w:tcPr>
            <w:tcW w:w="959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220" w:type="dxa"/>
          </w:tcPr>
          <w:p w:rsidR="00F76673" w:rsidRDefault="00F76673" w:rsidP="00F7667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статических и динамических испытаний крана. Составление акта испытаний.</w:t>
            </w:r>
          </w:p>
        </w:tc>
        <w:tc>
          <w:tcPr>
            <w:tcW w:w="1860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vAlign w:val="center"/>
          </w:tcPr>
          <w:p w:rsidR="00F76673" w:rsidRDefault="00F76673" w:rsidP="006134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673" w:rsidTr="000718C5">
        <w:tc>
          <w:tcPr>
            <w:tcW w:w="959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0" w:type="dxa"/>
          </w:tcPr>
          <w:p w:rsidR="00F76673" w:rsidRDefault="00F76673" w:rsidP="00F7667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неразрушающего контроля металлоконструкций. Составление заключения по результатам контроля.</w:t>
            </w:r>
          </w:p>
        </w:tc>
        <w:tc>
          <w:tcPr>
            <w:tcW w:w="1860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vAlign w:val="center"/>
          </w:tcPr>
          <w:p w:rsidR="00F76673" w:rsidRDefault="00F76673" w:rsidP="006134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673" w:rsidTr="000718C5">
        <w:tc>
          <w:tcPr>
            <w:tcW w:w="959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20" w:type="dxa"/>
          </w:tcPr>
          <w:p w:rsidR="00F76673" w:rsidRDefault="00F76673" w:rsidP="00F7667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нивелировки пролетного строения крана.</w:t>
            </w:r>
          </w:p>
        </w:tc>
        <w:tc>
          <w:tcPr>
            <w:tcW w:w="1860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vAlign w:val="center"/>
          </w:tcPr>
          <w:p w:rsidR="00F76673" w:rsidRDefault="00F76673" w:rsidP="006134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673" w:rsidTr="000718C5">
        <w:tc>
          <w:tcPr>
            <w:tcW w:w="959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20" w:type="dxa"/>
          </w:tcPr>
          <w:p w:rsidR="00F76673" w:rsidRDefault="00F76673" w:rsidP="00F7667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остаточного ресурса несущей конструкции крана.</w:t>
            </w:r>
          </w:p>
        </w:tc>
        <w:tc>
          <w:tcPr>
            <w:tcW w:w="1860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vAlign w:val="center"/>
          </w:tcPr>
          <w:p w:rsidR="00F76673" w:rsidRDefault="00F76673" w:rsidP="006134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673" w:rsidTr="000718C5">
        <w:tc>
          <w:tcPr>
            <w:tcW w:w="959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20" w:type="dxa"/>
          </w:tcPr>
          <w:p w:rsidR="00F76673" w:rsidRDefault="00F76673" w:rsidP="00F7667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технического диагностирования.</w:t>
            </w:r>
          </w:p>
        </w:tc>
        <w:tc>
          <w:tcPr>
            <w:tcW w:w="1860" w:type="dxa"/>
            <w:vAlign w:val="center"/>
          </w:tcPr>
          <w:p w:rsidR="00F76673" w:rsidRDefault="00F76673" w:rsidP="00447ED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275" w:type="dxa"/>
            <w:vAlign w:val="center"/>
          </w:tcPr>
          <w:p w:rsidR="00F76673" w:rsidRDefault="00F76673" w:rsidP="006134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978C4" w:rsidRPr="00323BAA" w:rsidRDefault="005978C4" w:rsidP="005978C4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978C4" w:rsidRDefault="005978C4" w:rsidP="00104B3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63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7263C">
        <w:rPr>
          <w:rFonts w:ascii="Times New Roman" w:hAnsi="Times New Roman" w:cs="Times New Roman"/>
          <w:b/>
          <w:sz w:val="24"/>
          <w:szCs w:val="24"/>
        </w:rPr>
        <w:t>.</w:t>
      </w:r>
      <w:r w:rsidRPr="0097263C">
        <w:rPr>
          <w:rFonts w:ascii="Times New Roman" w:hAnsi="Times New Roman" w:cs="Times New Roman"/>
          <w:b/>
          <w:sz w:val="24"/>
          <w:szCs w:val="24"/>
        </w:rPr>
        <w:tab/>
        <w:t>Требования к подрядчику и к организации производства работ.</w:t>
      </w:r>
    </w:p>
    <w:p w:rsidR="00014E03" w:rsidRPr="0097263C" w:rsidRDefault="00014E03" w:rsidP="00104B3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E03" w:rsidRDefault="005978C4" w:rsidP="00014E03">
      <w:pPr>
        <w:pStyle w:val="ab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97263C">
        <w:rPr>
          <w:rFonts w:ascii="Times New Roman" w:hAnsi="Times New Roman" w:cs="Times New Roman"/>
          <w:b/>
          <w:sz w:val="24"/>
          <w:szCs w:val="24"/>
        </w:rPr>
        <w:t>3.1. Требования к организации производства работ и их качеству:</w:t>
      </w:r>
      <w:r w:rsidR="00DC1862" w:rsidRPr="00DC1862">
        <w:rPr>
          <w:rFonts w:ascii="Times New Roman" w:hAnsi="Times New Roman" w:cs="Times New Roman"/>
          <w:sz w:val="24"/>
        </w:rPr>
        <w:t xml:space="preserve"> </w:t>
      </w:r>
    </w:p>
    <w:p w:rsidR="000B10FF" w:rsidRPr="000B10FF" w:rsidRDefault="00506651" w:rsidP="00104B34">
      <w:pPr>
        <w:pStyle w:val="ab"/>
        <w:numPr>
          <w:ilvl w:val="0"/>
          <w:numId w:val="13"/>
        </w:numPr>
        <w:spacing w:after="0"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B10FF" w:rsidRPr="000B10FF">
          <w:rPr>
            <w:rFonts w:ascii="Times New Roman" w:hAnsi="Times New Roman" w:cs="Times New Roman"/>
            <w:bCs/>
            <w:sz w:val="24"/>
            <w:szCs w:val="24"/>
          </w:rPr>
          <w:t xml:space="preserve">РД 10-112-1-04 Рекомендации по экспертному обследованию грузоподъемных машин. Общие положения </w:t>
        </w:r>
      </w:hyperlink>
    </w:p>
    <w:p w:rsidR="000F2FBC" w:rsidRPr="007F73F4" w:rsidRDefault="005B2045" w:rsidP="00104B34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>РД 10-112-5-97 М</w:t>
      </w:r>
      <w:r w:rsidR="007F73F4">
        <w:rPr>
          <w:rFonts w:ascii="Times New Roman" w:hAnsi="Times New Roman" w:cs="Times New Roman"/>
          <w:sz w:val="24"/>
          <w:szCs w:val="24"/>
        </w:rPr>
        <w:t>етодические указания</w:t>
      </w:r>
      <w:r w:rsidRPr="007F73F4">
        <w:rPr>
          <w:rFonts w:ascii="Times New Roman" w:hAnsi="Times New Roman" w:cs="Times New Roman"/>
          <w:sz w:val="24"/>
          <w:szCs w:val="24"/>
        </w:rPr>
        <w:t xml:space="preserve"> </w:t>
      </w:r>
      <w:r w:rsidR="007F73F4">
        <w:rPr>
          <w:rFonts w:ascii="Times New Roman" w:hAnsi="Times New Roman" w:cs="Times New Roman"/>
          <w:sz w:val="24"/>
          <w:szCs w:val="24"/>
        </w:rPr>
        <w:t>по обследованию</w:t>
      </w:r>
      <w:r w:rsidRPr="007F73F4">
        <w:rPr>
          <w:rFonts w:ascii="Times New Roman" w:hAnsi="Times New Roman" w:cs="Times New Roman"/>
          <w:sz w:val="24"/>
          <w:szCs w:val="24"/>
        </w:rPr>
        <w:t xml:space="preserve"> </w:t>
      </w:r>
      <w:r w:rsidR="007F73F4">
        <w:rPr>
          <w:rFonts w:ascii="Times New Roman" w:hAnsi="Times New Roman" w:cs="Times New Roman"/>
          <w:sz w:val="24"/>
          <w:szCs w:val="24"/>
        </w:rPr>
        <w:t>грузоподъемных машин</w:t>
      </w:r>
      <w:r w:rsidRPr="007F73F4">
        <w:rPr>
          <w:rFonts w:ascii="Times New Roman" w:hAnsi="Times New Roman" w:cs="Times New Roman"/>
          <w:sz w:val="24"/>
          <w:szCs w:val="24"/>
        </w:rPr>
        <w:t xml:space="preserve"> </w:t>
      </w:r>
      <w:r w:rsidR="007F73F4">
        <w:rPr>
          <w:rFonts w:ascii="Times New Roman" w:hAnsi="Times New Roman" w:cs="Times New Roman"/>
          <w:sz w:val="24"/>
          <w:szCs w:val="24"/>
        </w:rPr>
        <w:t>с истекшим сроком службы</w:t>
      </w:r>
      <w:r w:rsidRPr="007F73F4">
        <w:rPr>
          <w:rFonts w:ascii="Times New Roman" w:hAnsi="Times New Roman" w:cs="Times New Roman"/>
          <w:sz w:val="24"/>
          <w:szCs w:val="24"/>
        </w:rPr>
        <w:t xml:space="preserve">. </w:t>
      </w:r>
      <w:r w:rsidR="007F73F4">
        <w:rPr>
          <w:rFonts w:ascii="Times New Roman" w:hAnsi="Times New Roman" w:cs="Times New Roman"/>
          <w:sz w:val="24"/>
          <w:szCs w:val="24"/>
        </w:rPr>
        <w:t>(ч.5</w:t>
      </w:r>
      <w:r w:rsidRPr="007F73F4">
        <w:rPr>
          <w:rFonts w:ascii="Times New Roman" w:hAnsi="Times New Roman" w:cs="Times New Roman"/>
          <w:sz w:val="24"/>
          <w:szCs w:val="24"/>
        </w:rPr>
        <w:t xml:space="preserve">. </w:t>
      </w:r>
      <w:r w:rsidR="007F73F4">
        <w:rPr>
          <w:rFonts w:ascii="Times New Roman" w:hAnsi="Times New Roman" w:cs="Times New Roman"/>
          <w:sz w:val="24"/>
          <w:szCs w:val="24"/>
        </w:rPr>
        <w:t>Краны мостовые и козловые)</w:t>
      </w:r>
    </w:p>
    <w:p w:rsidR="005B2045" w:rsidRPr="007F73F4" w:rsidRDefault="005B2045" w:rsidP="00104B34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 xml:space="preserve">РД 10-117-95 (2001) </w:t>
      </w:r>
      <w:r w:rsidR="00FA09DC">
        <w:rPr>
          <w:rFonts w:ascii="Times New Roman" w:hAnsi="Times New Roman" w:cs="Times New Roman"/>
          <w:sz w:val="24"/>
          <w:szCs w:val="24"/>
        </w:rPr>
        <w:t>Т</w:t>
      </w:r>
      <w:r w:rsidR="008305F7">
        <w:rPr>
          <w:rFonts w:ascii="Times New Roman" w:hAnsi="Times New Roman" w:cs="Times New Roman"/>
          <w:sz w:val="24"/>
          <w:szCs w:val="24"/>
        </w:rPr>
        <w:t>ребования к устройству и безопасной эксплуатации рельсовых путей козловых кранов</w:t>
      </w:r>
      <w:r w:rsidRPr="007F73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2FBC" w:rsidRPr="007F73F4" w:rsidRDefault="00C55505" w:rsidP="00104B34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 xml:space="preserve">РД 10-118-96 </w:t>
      </w:r>
      <w:r w:rsidR="008305F7">
        <w:rPr>
          <w:rFonts w:ascii="Times New Roman" w:hAnsi="Times New Roman" w:cs="Times New Roman"/>
          <w:sz w:val="24"/>
          <w:szCs w:val="24"/>
        </w:rPr>
        <w:t>Основные требования безопасности к ограничителям грузоподъемности</w:t>
      </w:r>
      <w:r w:rsidR="008073EB">
        <w:rPr>
          <w:rFonts w:ascii="Times New Roman" w:hAnsi="Times New Roman" w:cs="Times New Roman"/>
          <w:sz w:val="24"/>
          <w:szCs w:val="24"/>
        </w:rPr>
        <w:t xml:space="preserve"> электрических мостовых и козловых кранов.</w:t>
      </w:r>
    </w:p>
    <w:p w:rsidR="000F2FBC" w:rsidRPr="007F73F4" w:rsidRDefault="00C55505" w:rsidP="00104B34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 xml:space="preserve">РД 10-138-97 (2004) </w:t>
      </w:r>
      <w:r w:rsidR="0092227E">
        <w:rPr>
          <w:rFonts w:ascii="Times New Roman" w:hAnsi="Times New Roman" w:cs="Times New Roman"/>
          <w:sz w:val="24"/>
          <w:szCs w:val="24"/>
        </w:rPr>
        <w:t>Комплексное обследование крановых путей грузоподъемных машин</w:t>
      </w:r>
      <w:r w:rsidRPr="007F73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3F4" w:rsidRPr="007F73F4" w:rsidRDefault="007F73F4" w:rsidP="00104B34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>Методические указания по обследованию грузоподъемных машин с истекшим сроком службы (РД 10-112-96);</w:t>
      </w:r>
    </w:p>
    <w:p w:rsidR="000F2FBC" w:rsidRPr="007F73F4" w:rsidRDefault="007F73F4" w:rsidP="00104B34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>Методические указания по организации учёта и планированию безопасной эксплуатации грузоподъёмных кранов (СП ФН 07-2007(Э);</w:t>
      </w:r>
    </w:p>
    <w:p w:rsidR="007F73F4" w:rsidRPr="007F73F4" w:rsidRDefault="007F73F4" w:rsidP="00104B34">
      <w:pPr>
        <w:pStyle w:val="a3"/>
        <w:numPr>
          <w:ilvl w:val="0"/>
          <w:numId w:val="11"/>
        </w:numPr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>Правила устройства и безопасной эксплуатации грузоподъемных кранов (ПБ 10-382-00);</w:t>
      </w:r>
    </w:p>
    <w:p w:rsidR="007F73F4" w:rsidRPr="007F73F4" w:rsidRDefault="007F73F4" w:rsidP="00104B34">
      <w:pPr>
        <w:pStyle w:val="ab"/>
        <w:numPr>
          <w:ilvl w:val="3"/>
          <w:numId w:val="11"/>
        </w:numPr>
        <w:spacing w:after="0"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F73F4" w:rsidRPr="007F73F4" w:rsidRDefault="007F73F4" w:rsidP="00104B34">
      <w:pPr>
        <w:pStyle w:val="a3"/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7F73F4">
        <w:rPr>
          <w:rFonts w:ascii="Times New Roman" w:hAnsi="Times New Roman" w:cs="Times New Roman"/>
          <w:sz w:val="24"/>
          <w:szCs w:val="24"/>
        </w:rPr>
        <w:t>"Правила устройства и безопасной эксплуатации грузоподъемных кранов", изд. НПО ОБТ, 2000.</w:t>
      </w:r>
    </w:p>
    <w:p w:rsidR="000F2FBC" w:rsidRPr="004D63A8" w:rsidRDefault="000F2FBC" w:rsidP="00104B34">
      <w:pPr>
        <w:pStyle w:val="a3"/>
        <w:widowControl/>
        <w:suppressAutoHyphens/>
        <w:autoSpaceDE/>
        <w:autoSpaceDN/>
        <w:adjustRightInd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C1862" w:rsidRDefault="006A102B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</w:t>
      </w:r>
      <w:r w:rsidR="00DC1862" w:rsidRPr="00DC1862">
        <w:rPr>
          <w:rFonts w:ascii="Times New Roman" w:hAnsi="Times New Roman" w:cs="Times New Roman"/>
          <w:b/>
          <w:sz w:val="24"/>
          <w:szCs w:val="24"/>
        </w:rPr>
        <w:t xml:space="preserve"> Требования к подрядной организации:</w:t>
      </w:r>
    </w:p>
    <w:p w:rsidR="006A2413" w:rsidRPr="00DC1862" w:rsidRDefault="006A2413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1862" w:rsidRDefault="006A102B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rFonts w:ascii="Times New Roman" w:hAnsi="Times New Roman" w:cs="Times New Roman"/>
          <w:b/>
          <w:sz w:val="24"/>
          <w:szCs w:val="24"/>
        </w:rPr>
        <w:t>3.</w:t>
      </w:r>
      <w:r w:rsidR="00DC1862" w:rsidRPr="00DC1862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="00DC1862" w:rsidRPr="00DC1862">
        <w:rPr>
          <w:rFonts w:ascii="Times New Roman" w:hAnsi="Times New Roman" w:cs="Times New Roman"/>
          <w:b/>
          <w:sz w:val="24"/>
          <w:szCs w:val="24"/>
        </w:rPr>
        <w:t>:</w:t>
      </w:r>
    </w:p>
    <w:p w:rsidR="00DC1862" w:rsidRPr="00DC1862" w:rsidRDefault="006A102B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02B">
        <w:rPr>
          <w:rFonts w:ascii="Times New Roman" w:hAnsi="Times New Roman" w:cs="Times New Roman"/>
          <w:sz w:val="24"/>
          <w:szCs w:val="24"/>
        </w:rPr>
        <w:t>3.2.1</w:t>
      </w:r>
      <w:r>
        <w:rPr>
          <w:rFonts w:ascii="Times New Roman" w:hAnsi="Times New Roman" w:cs="Times New Roman"/>
          <w:sz w:val="24"/>
          <w:szCs w:val="24"/>
        </w:rPr>
        <w:t>.1.</w:t>
      </w:r>
      <w:r w:rsidR="006A2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C1862" w:rsidRPr="00DC1862">
        <w:rPr>
          <w:rFonts w:ascii="Times New Roman" w:hAnsi="Times New Roman" w:cs="Times New Roman"/>
          <w:sz w:val="24"/>
          <w:szCs w:val="24"/>
        </w:rPr>
        <w:t xml:space="preserve">пыт работы по </w:t>
      </w:r>
      <w:r w:rsidR="000A140B" w:rsidRPr="00FA09DC">
        <w:rPr>
          <w:rFonts w:ascii="Times New Roman" w:hAnsi="Times New Roman" w:cs="Times New Roman"/>
          <w:sz w:val="24"/>
          <w:szCs w:val="24"/>
        </w:rPr>
        <w:t>проведению экспертизы</w:t>
      </w:r>
      <w:r w:rsidR="00DC1862" w:rsidRPr="00DC1862">
        <w:rPr>
          <w:rFonts w:ascii="Times New Roman" w:hAnsi="Times New Roman" w:cs="Times New Roman"/>
          <w:sz w:val="24"/>
          <w:szCs w:val="24"/>
        </w:rPr>
        <w:t xml:space="preserve"> грузоподъемных кранов и подкрановых путей не менее 3 лет;</w:t>
      </w:r>
    </w:p>
    <w:p w:rsidR="00014E03" w:rsidRPr="00014E03" w:rsidRDefault="006A102B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D53">
        <w:rPr>
          <w:rFonts w:ascii="Times New Roman" w:hAnsi="Times New Roman" w:cs="Times New Roman"/>
          <w:sz w:val="24"/>
          <w:szCs w:val="24"/>
        </w:rPr>
        <w:t>3.2.1.2.</w:t>
      </w:r>
      <w:r w:rsidR="006A2413">
        <w:rPr>
          <w:rFonts w:ascii="Times New Roman" w:hAnsi="Times New Roman" w:cs="Times New Roman"/>
          <w:sz w:val="24"/>
          <w:szCs w:val="24"/>
        </w:rPr>
        <w:t xml:space="preserve"> </w:t>
      </w:r>
      <w:r w:rsidR="00DC1862" w:rsidRPr="00014E0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14E03" w:rsidRPr="00014E03">
        <w:rPr>
          <w:rFonts w:ascii="Times New Roman" w:hAnsi="Times New Roman" w:cs="Times New Roman"/>
          <w:sz w:val="24"/>
          <w:szCs w:val="24"/>
        </w:rPr>
        <w:t>лицензии на проведение экспертизы промышленной безопасности технических устройств опасного производственного объекта</w:t>
      </w:r>
      <w:r w:rsidR="00014E03">
        <w:rPr>
          <w:rFonts w:ascii="Times New Roman" w:hAnsi="Times New Roman" w:cs="Times New Roman"/>
          <w:sz w:val="24"/>
          <w:szCs w:val="24"/>
        </w:rPr>
        <w:t>;</w:t>
      </w:r>
    </w:p>
    <w:p w:rsidR="00014E03" w:rsidRPr="00014E03" w:rsidRDefault="00014E03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03">
        <w:rPr>
          <w:rFonts w:ascii="Times New Roman" w:hAnsi="Times New Roman" w:cs="Times New Roman"/>
          <w:sz w:val="24"/>
          <w:szCs w:val="24"/>
        </w:rPr>
        <w:t>3.2.1.3.</w:t>
      </w:r>
      <w:r w:rsidR="00DC1862" w:rsidRPr="00014E03">
        <w:rPr>
          <w:rFonts w:ascii="Times New Roman" w:hAnsi="Times New Roman" w:cs="Times New Roman"/>
          <w:sz w:val="24"/>
          <w:szCs w:val="24"/>
        </w:rPr>
        <w:t xml:space="preserve"> </w:t>
      </w:r>
      <w:r w:rsidRPr="00014E03">
        <w:rPr>
          <w:rFonts w:ascii="Times New Roman" w:hAnsi="Times New Roman" w:cs="Times New Roman"/>
          <w:sz w:val="24"/>
          <w:szCs w:val="24"/>
        </w:rPr>
        <w:t>Наличие Свидетельства о членстве в СРО для производства работ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102B" w:rsidRDefault="00361200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00">
        <w:rPr>
          <w:rFonts w:ascii="Times New Roman" w:hAnsi="Times New Roman" w:cs="Times New Roman"/>
          <w:sz w:val="24"/>
          <w:szCs w:val="24"/>
        </w:rPr>
        <w:t>3.2.1.</w:t>
      </w:r>
      <w:r w:rsidR="00014E03">
        <w:rPr>
          <w:rFonts w:ascii="Times New Roman" w:hAnsi="Times New Roman" w:cs="Times New Roman"/>
          <w:sz w:val="24"/>
          <w:szCs w:val="24"/>
        </w:rPr>
        <w:t>4</w:t>
      </w:r>
      <w:r w:rsidRPr="00361200">
        <w:rPr>
          <w:rFonts w:ascii="Times New Roman" w:hAnsi="Times New Roman" w:cs="Times New Roman"/>
          <w:sz w:val="24"/>
          <w:szCs w:val="24"/>
        </w:rPr>
        <w:t>.</w:t>
      </w:r>
      <w:r w:rsidR="006A2413">
        <w:rPr>
          <w:rFonts w:ascii="Times New Roman" w:hAnsi="Times New Roman" w:cs="Times New Roman"/>
          <w:sz w:val="24"/>
          <w:szCs w:val="24"/>
        </w:rPr>
        <w:t xml:space="preserve"> О</w:t>
      </w:r>
      <w:r w:rsidR="00DC1862" w:rsidRPr="00DC1862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системы ценообразования, принятой в ОАО «ТГК-1»;</w:t>
      </w:r>
    </w:p>
    <w:p w:rsidR="00DC1862" w:rsidRPr="00DC1862" w:rsidRDefault="006A2413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00">
        <w:rPr>
          <w:rFonts w:ascii="Times New Roman" w:hAnsi="Times New Roman" w:cs="Times New Roman"/>
          <w:sz w:val="24"/>
          <w:szCs w:val="24"/>
        </w:rPr>
        <w:t>3.2.1.</w:t>
      </w:r>
      <w:r w:rsidR="00014E0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Обеспечить</w:t>
      </w:r>
      <w:r w:rsidR="00DC1862" w:rsidRPr="00DC1862">
        <w:rPr>
          <w:rFonts w:ascii="Times New Roman" w:hAnsi="Times New Roman" w:cs="Times New Roman"/>
          <w:sz w:val="24"/>
          <w:szCs w:val="24"/>
        </w:rPr>
        <w:t xml:space="preserve"> соответствие применяемых материалов и изделий требованиям ГОСТ и ТУ и наличие сертификатов, удостоверяющих их качество</w:t>
      </w:r>
      <w:r w:rsidR="00014E03">
        <w:rPr>
          <w:rFonts w:ascii="Times New Roman" w:hAnsi="Times New Roman" w:cs="Times New Roman"/>
          <w:sz w:val="24"/>
          <w:szCs w:val="24"/>
        </w:rPr>
        <w:t>;</w:t>
      </w:r>
    </w:p>
    <w:p w:rsidR="00DC1862" w:rsidRPr="00DC1862" w:rsidRDefault="00361200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00">
        <w:rPr>
          <w:rFonts w:ascii="Times New Roman" w:hAnsi="Times New Roman" w:cs="Times New Roman"/>
          <w:sz w:val="24"/>
          <w:szCs w:val="24"/>
        </w:rPr>
        <w:lastRenderedPageBreak/>
        <w:t>3.2.1.</w:t>
      </w:r>
      <w:r w:rsidR="00014E03">
        <w:rPr>
          <w:rFonts w:ascii="Times New Roman" w:hAnsi="Times New Roman" w:cs="Times New Roman"/>
          <w:sz w:val="24"/>
          <w:szCs w:val="24"/>
        </w:rPr>
        <w:t>6</w:t>
      </w:r>
      <w:r w:rsidRPr="00361200">
        <w:rPr>
          <w:rFonts w:ascii="Times New Roman" w:hAnsi="Times New Roman" w:cs="Times New Roman"/>
          <w:sz w:val="24"/>
          <w:szCs w:val="24"/>
        </w:rPr>
        <w:t>.</w:t>
      </w:r>
      <w:r w:rsidR="00DC1862" w:rsidRPr="00DC1862">
        <w:rPr>
          <w:rFonts w:ascii="Times New Roman" w:hAnsi="Times New Roman" w:cs="Times New Roman"/>
          <w:sz w:val="24"/>
          <w:szCs w:val="24"/>
        </w:rPr>
        <w:t xml:space="preserve"> </w:t>
      </w:r>
      <w:r w:rsidR="006A2413">
        <w:rPr>
          <w:rFonts w:ascii="Times New Roman" w:hAnsi="Times New Roman" w:cs="Times New Roman"/>
          <w:sz w:val="24"/>
          <w:szCs w:val="24"/>
        </w:rPr>
        <w:t>Р</w:t>
      </w:r>
      <w:r w:rsidR="00DC1862" w:rsidRPr="00DC1862">
        <w:rPr>
          <w:rFonts w:ascii="Times New Roman" w:hAnsi="Times New Roman" w:cs="Times New Roman"/>
          <w:sz w:val="24"/>
          <w:szCs w:val="24"/>
        </w:rPr>
        <w:t>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</w:t>
      </w:r>
      <w:r w:rsidR="00014E03">
        <w:rPr>
          <w:rFonts w:ascii="Times New Roman" w:hAnsi="Times New Roman" w:cs="Times New Roman"/>
          <w:sz w:val="24"/>
          <w:szCs w:val="24"/>
        </w:rPr>
        <w:t>;</w:t>
      </w:r>
    </w:p>
    <w:p w:rsidR="00733C04" w:rsidRPr="00014E03" w:rsidRDefault="00361200" w:rsidP="00014E03">
      <w:pPr>
        <w:widowControl/>
        <w:tabs>
          <w:tab w:val="left" w:pos="0"/>
        </w:tabs>
        <w:suppressAutoHyphens/>
        <w:autoSpaceDE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A102B">
        <w:rPr>
          <w:rFonts w:ascii="Times New Roman" w:hAnsi="Times New Roman" w:cs="Times New Roman"/>
          <w:sz w:val="24"/>
          <w:szCs w:val="24"/>
        </w:rPr>
        <w:t>3.2.1</w:t>
      </w:r>
      <w:r>
        <w:rPr>
          <w:rFonts w:ascii="Times New Roman" w:hAnsi="Times New Roman" w:cs="Times New Roman"/>
          <w:sz w:val="24"/>
          <w:szCs w:val="24"/>
        </w:rPr>
        <w:t>.</w:t>
      </w:r>
      <w:r w:rsidR="00014E0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4E0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Наличие у работников организации – исполнителя однотипной спецодежды с названием и </w:t>
      </w:r>
      <w:r w:rsidR="00014E03">
        <w:rPr>
          <w:rFonts w:ascii="Times New Roman" w:hAnsi="Times New Roman" w:cs="Times New Roman"/>
          <w:iCs/>
          <w:sz w:val="24"/>
          <w:szCs w:val="24"/>
        </w:rPr>
        <w:t>логотипом организации - исполнителя при выполнении работ на объектах ОАО «ТГК-1»;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DC1862" w:rsidRPr="00DC1862" w:rsidRDefault="00300D53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DC1862" w:rsidRPr="00DC186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DC1862" w:rsidRPr="00DC1862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5"/>
      <w:bookmarkEnd w:id="6"/>
      <w:bookmarkEnd w:id="7"/>
      <w:bookmarkEnd w:id="8"/>
      <w:bookmarkEnd w:id="9"/>
      <w:r w:rsidR="00DC1862" w:rsidRPr="00DC1862">
        <w:rPr>
          <w:rFonts w:ascii="Times New Roman" w:hAnsi="Times New Roman" w:cs="Times New Roman"/>
          <w:b/>
          <w:sz w:val="24"/>
          <w:szCs w:val="24"/>
        </w:rPr>
        <w:t xml:space="preserve"> Заказчика к персоналу и к подрядной организации:</w:t>
      </w:r>
    </w:p>
    <w:p w:rsidR="00DC1862" w:rsidRPr="00F82B2D" w:rsidRDefault="00300D53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C186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C1862" w:rsidRPr="00DC1862">
        <w:rPr>
          <w:rFonts w:ascii="Times New Roman" w:hAnsi="Times New Roman" w:cs="Times New Roman"/>
          <w:sz w:val="24"/>
          <w:szCs w:val="24"/>
        </w:rPr>
        <w:t xml:space="preserve">аличие в своем составе кадров, обладающих соответствующей квалификацией для осуществления </w:t>
      </w:r>
      <w:r w:rsidR="00FA09DC" w:rsidRPr="00F82B2D">
        <w:rPr>
          <w:rFonts w:ascii="Times New Roman" w:hAnsi="Times New Roman" w:cs="Times New Roman"/>
          <w:sz w:val="24"/>
          <w:szCs w:val="24"/>
        </w:rPr>
        <w:t>экспертизы</w:t>
      </w:r>
      <w:r w:rsidR="00DC1862" w:rsidRPr="00F82B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862" w:rsidRPr="00300D53" w:rsidRDefault="00300D53" w:rsidP="00104B34">
      <w:pPr>
        <w:pStyle w:val="a3"/>
        <w:widowControl/>
        <w:numPr>
          <w:ilvl w:val="2"/>
          <w:numId w:val="14"/>
        </w:numPr>
        <w:tabs>
          <w:tab w:val="left" w:pos="0"/>
          <w:tab w:val="left" w:pos="426"/>
        </w:tabs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C1862" w:rsidRPr="00300D53">
        <w:rPr>
          <w:rFonts w:ascii="Times New Roman" w:hAnsi="Times New Roman" w:cs="Times New Roman"/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733C04" w:rsidRPr="00300D53">
        <w:rPr>
          <w:rFonts w:ascii="Times New Roman" w:hAnsi="Times New Roman" w:cs="Times New Roman"/>
          <w:sz w:val="24"/>
          <w:szCs w:val="24"/>
        </w:rPr>
        <w:t>объектов</w:t>
      </w:r>
      <w:r w:rsidR="00DC1862" w:rsidRPr="00300D53">
        <w:rPr>
          <w:rFonts w:ascii="Times New Roman" w:hAnsi="Times New Roman" w:cs="Times New Roman"/>
          <w:sz w:val="24"/>
          <w:szCs w:val="24"/>
        </w:rPr>
        <w:t>);</w:t>
      </w:r>
    </w:p>
    <w:p w:rsidR="00DC1862" w:rsidRPr="00DC1862" w:rsidRDefault="00300D53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3.3.3. </w:t>
      </w:r>
      <w:r w:rsidR="00D40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C1862" w:rsidRPr="00DC1862">
        <w:rPr>
          <w:rFonts w:ascii="Times New Roman" w:hAnsi="Times New Roman" w:cs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персонал, имеющий право быть производителем работ</w:t>
      </w:r>
    </w:p>
    <w:p w:rsidR="00DC1862" w:rsidRPr="00D40F05" w:rsidRDefault="00D40F05" w:rsidP="00104B34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3.3.4.</w:t>
      </w:r>
      <w:r w:rsidR="00C83C7E">
        <w:rPr>
          <w:rFonts w:ascii="Times New Roman" w:hAnsi="Times New Roman" w:cs="Times New Roman"/>
          <w:sz w:val="24"/>
          <w:szCs w:val="24"/>
        </w:rPr>
        <w:t xml:space="preserve"> </w:t>
      </w:r>
      <w:r w:rsidRPr="00D40F05">
        <w:rPr>
          <w:rFonts w:ascii="Times New Roman" w:hAnsi="Times New Roman" w:cs="Times New Roman"/>
          <w:sz w:val="24"/>
          <w:szCs w:val="24"/>
        </w:rPr>
        <w:t>О</w:t>
      </w:r>
      <w:r w:rsidR="00DC1862" w:rsidRPr="00D40F05">
        <w:rPr>
          <w:rFonts w:ascii="Times New Roman" w:hAnsi="Times New Roman" w:cs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C1862" w:rsidRPr="00D40F05" w:rsidRDefault="00D40F05" w:rsidP="00104B34">
      <w:pPr>
        <w:pStyle w:val="a3"/>
        <w:widowControl/>
        <w:numPr>
          <w:ilvl w:val="2"/>
          <w:numId w:val="15"/>
        </w:numPr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0F05">
        <w:rPr>
          <w:rFonts w:ascii="Times New Roman" w:hAnsi="Times New Roman" w:cs="Times New Roman"/>
          <w:sz w:val="24"/>
          <w:szCs w:val="24"/>
        </w:rPr>
        <w:t>И</w:t>
      </w:r>
      <w:r w:rsidR="00DC1862" w:rsidRPr="00D40F05">
        <w:rPr>
          <w:rFonts w:ascii="Times New Roman" w:hAnsi="Times New Roman" w:cs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DC1862" w:rsidRDefault="00D40F05" w:rsidP="00104B34">
      <w:pPr>
        <w:pStyle w:val="a3"/>
        <w:widowControl/>
        <w:numPr>
          <w:ilvl w:val="2"/>
          <w:numId w:val="15"/>
        </w:numPr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C1862" w:rsidRPr="00D40F05">
        <w:rPr>
          <w:rFonts w:ascii="Times New Roman" w:hAnsi="Times New Roman" w:cs="Times New Roman"/>
          <w:sz w:val="24"/>
          <w:szCs w:val="24"/>
        </w:rPr>
        <w:t xml:space="preserve">меть все необходимые для </w:t>
      </w:r>
      <w:r w:rsidR="002C6D8A" w:rsidRPr="00D40F05">
        <w:rPr>
          <w:rFonts w:ascii="Times New Roman" w:hAnsi="Times New Roman" w:cs="Times New Roman"/>
          <w:sz w:val="24"/>
          <w:szCs w:val="24"/>
        </w:rPr>
        <w:t>экспертизы</w:t>
      </w:r>
      <w:r w:rsidR="00DC1862" w:rsidRPr="00D40F05">
        <w:rPr>
          <w:rFonts w:ascii="Times New Roman" w:hAnsi="Times New Roman" w:cs="Times New Roman"/>
          <w:sz w:val="24"/>
          <w:szCs w:val="24"/>
        </w:rPr>
        <w:t xml:space="preserve"> инструменты и специальные приспособления;</w:t>
      </w:r>
    </w:p>
    <w:p w:rsidR="00DC1862" w:rsidRPr="00906EF9" w:rsidRDefault="00D40F05" w:rsidP="00104B34">
      <w:pPr>
        <w:pStyle w:val="a3"/>
        <w:widowControl/>
        <w:numPr>
          <w:ilvl w:val="2"/>
          <w:numId w:val="15"/>
        </w:numPr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6EF9">
        <w:rPr>
          <w:rFonts w:ascii="Times New Roman" w:hAnsi="Times New Roman" w:cs="Times New Roman"/>
          <w:sz w:val="24"/>
          <w:szCs w:val="24"/>
        </w:rPr>
        <w:t>С</w:t>
      </w:r>
      <w:r w:rsidR="00DC1862" w:rsidRPr="00906EF9">
        <w:rPr>
          <w:rFonts w:ascii="Times New Roman" w:hAnsi="Times New Roman" w:cs="Times New Roman"/>
          <w:sz w:val="24"/>
          <w:szCs w:val="24"/>
        </w:rPr>
        <w:t>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DC1862" w:rsidRDefault="00C83C7E" w:rsidP="00104B34">
      <w:pPr>
        <w:pStyle w:val="a3"/>
        <w:widowControl/>
        <w:numPr>
          <w:ilvl w:val="2"/>
          <w:numId w:val="15"/>
        </w:numPr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C1862" w:rsidRPr="00733C04">
        <w:rPr>
          <w:rFonts w:ascii="Times New Roman" w:hAnsi="Times New Roman" w:cs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DC1862" w:rsidRDefault="00C83C7E" w:rsidP="00104B34">
      <w:pPr>
        <w:pStyle w:val="a3"/>
        <w:widowControl/>
        <w:numPr>
          <w:ilvl w:val="2"/>
          <w:numId w:val="15"/>
        </w:numPr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C1862" w:rsidRPr="00733C04">
        <w:rPr>
          <w:rFonts w:ascii="Times New Roman" w:hAnsi="Times New Roman" w:cs="Times New Roman"/>
          <w:sz w:val="24"/>
          <w:szCs w:val="24"/>
        </w:rPr>
        <w:t>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C1862" w:rsidRPr="00733C04" w:rsidRDefault="00DC1862" w:rsidP="00104B34">
      <w:pPr>
        <w:pStyle w:val="a3"/>
        <w:widowControl/>
        <w:numPr>
          <w:ilvl w:val="2"/>
          <w:numId w:val="15"/>
        </w:numPr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3C04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работы.</w:t>
      </w:r>
    </w:p>
    <w:p w:rsidR="005978C4" w:rsidRPr="003F1BD0" w:rsidRDefault="005978C4" w:rsidP="005978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78C4" w:rsidRPr="003F1BD0" w:rsidRDefault="005978C4" w:rsidP="005978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sectPr w:rsidR="005978C4" w:rsidRPr="003F1BD0" w:rsidSect="00014E03">
      <w:pgSz w:w="11906" w:h="16838"/>
      <w:pgMar w:top="851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7B0" w:rsidRDefault="001457B0" w:rsidP="007F7681">
      <w:r>
        <w:separator/>
      </w:r>
    </w:p>
  </w:endnote>
  <w:endnote w:type="continuationSeparator" w:id="0">
    <w:p w:rsidR="001457B0" w:rsidRDefault="001457B0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7B0" w:rsidRDefault="001457B0" w:rsidP="007F7681">
      <w:r>
        <w:separator/>
      </w:r>
    </w:p>
  </w:footnote>
  <w:footnote w:type="continuationSeparator" w:id="0">
    <w:p w:rsidR="001457B0" w:rsidRDefault="001457B0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1B99"/>
    <w:multiLevelType w:val="hybridMultilevel"/>
    <w:tmpl w:val="CE52D9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E0846B6">
      <w:start w:val="3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67178A"/>
    <w:multiLevelType w:val="multilevel"/>
    <w:tmpl w:val="8582546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0750F25"/>
    <w:multiLevelType w:val="hybridMultilevel"/>
    <w:tmpl w:val="5BFE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4E851BD"/>
    <w:multiLevelType w:val="multilevel"/>
    <w:tmpl w:val="2A8A79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D76719D"/>
    <w:multiLevelType w:val="hybridMultilevel"/>
    <w:tmpl w:val="E2D46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E795C"/>
    <w:multiLevelType w:val="hybridMultilevel"/>
    <w:tmpl w:val="80E42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1"/>
  </w:num>
  <w:num w:numId="9">
    <w:abstractNumId w:val="12"/>
  </w:num>
  <w:num w:numId="10">
    <w:abstractNumId w:val="14"/>
  </w:num>
  <w:num w:numId="11">
    <w:abstractNumId w:val="13"/>
  </w:num>
  <w:num w:numId="12">
    <w:abstractNumId w:val="8"/>
  </w:num>
  <w:num w:numId="13">
    <w:abstractNumId w:val="0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14E03"/>
    <w:rsid w:val="000315E3"/>
    <w:rsid w:val="000718C5"/>
    <w:rsid w:val="00092F35"/>
    <w:rsid w:val="000A140B"/>
    <w:rsid w:val="000A344B"/>
    <w:rsid w:val="000B10FF"/>
    <w:rsid w:val="000B1DEC"/>
    <w:rsid w:val="000F2FBC"/>
    <w:rsid w:val="00101875"/>
    <w:rsid w:val="00104B34"/>
    <w:rsid w:val="00111C29"/>
    <w:rsid w:val="00113D7F"/>
    <w:rsid w:val="001457B0"/>
    <w:rsid w:val="001B7562"/>
    <w:rsid w:val="001F36E6"/>
    <w:rsid w:val="0023097B"/>
    <w:rsid w:val="002714E4"/>
    <w:rsid w:val="002C6A28"/>
    <w:rsid w:val="002C6D8A"/>
    <w:rsid w:val="002E287D"/>
    <w:rsid w:val="002E3221"/>
    <w:rsid w:val="002F099E"/>
    <w:rsid w:val="00300D53"/>
    <w:rsid w:val="00306E39"/>
    <w:rsid w:val="003221D8"/>
    <w:rsid w:val="00323BAA"/>
    <w:rsid w:val="00337059"/>
    <w:rsid w:val="00361200"/>
    <w:rsid w:val="003655F4"/>
    <w:rsid w:val="00387C4D"/>
    <w:rsid w:val="003B44A3"/>
    <w:rsid w:val="003E6213"/>
    <w:rsid w:val="004003D7"/>
    <w:rsid w:val="00426323"/>
    <w:rsid w:val="00447EDF"/>
    <w:rsid w:val="004827E3"/>
    <w:rsid w:val="004D63A8"/>
    <w:rsid w:val="004D679A"/>
    <w:rsid w:val="00501845"/>
    <w:rsid w:val="005042AC"/>
    <w:rsid w:val="00506651"/>
    <w:rsid w:val="00506BEE"/>
    <w:rsid w:val="005111A5"/>
    <w:rsid w:val="00557E1B"/>
    <w:rsid w:val="00557EA0"/>
    <w:rsid w:val="00572713"/>
    <w:rsid w:val="005978C4"/>
    <w:rsid w:val="005B2045"/>
    <w:rsid w:val="005E4F9D"/>
    <w:rsid w:val="006056A8"/>
    <w:rsid w:val="00611FC0"/>
    <w:rsid w:val="00613449"/>
    <w:rsid w:val="0068415D"/>
    <w:rsid w:val="006A102B"/>
    <w:rsid w:val="006A2413"/>
    <w:rsid w:val="006B5F6A"/>
    <w:rsid w:val="00702C8B"/>
    <w:rsid w:val="00720063"/>
    <w:rsid w:val="00733C04"/>
    <w:rsid w:val="00750A6B"/>
    <w:rsid w:val="007A0E8F"/>
    <w:rsid w:val="007C7556"/>
    <w:rsid w:val="007F73F4"/>
    <w:rsid w:val="007F7681"/>
    <w:rsid w:val="008073EB"/>
    <w:rsid w:val="008305F7"/>
    <w:rsid w:val="008B12B3"/>
    <w:rsid w:val="00906EF9"/>
    <w:rsid w:val="00907764"/>
    <w:rsid w:val="0092227E"/>
    <w:rsid w:val="0092400E"/>
    <w:rsid w:val="009C0E17"/>
    <w:rsid w:val="009D60AD"/>
    <w:rsid w:val="00A332D7"/>
    <w:rsid w:val="00A56F88"/>
    <w:rsid w:val="00A808B1"/>
    <w:rsid w:val="00AA4202"/>
    <w:rsid w:val="00AB2B9A"/>
    <w:rsid w:val="00AB3888"/>
    <w:rsid w:val="00AB5641"/>
    <w:rsid w:val="00AC07E5"/>
    <w:rsid w:val="00B059CD"/>
    <w:rsid w:val="00B24F28"/>
    <w:rsid w:val="00B45092"/>
    <w:rsid w:val="00B82F7B"/>
    <w:rsid w:val="00BB281A"/>
    <w:rsid w:val="00BC5115"/>
    <w:rsid w:val="00C04B17"/>
    <w:rsid w:val="00C37912"/>
    <w:rsid w:val="00C55505"/>
    <w:rsid w:val="00C83C7E"/>
    <w:rsid w:val="00CC6543"/>
    <w:rsid w:val="00CD7831"/>
    <w:rsid w:val="00D0734D"/>
    <w:rsid w:val="00D22A9C"/>
    <w:rsid w:val="00D40F05"/>
    <w:rsid w:val="00D522D9"/>
    <w:rsid w:val="00D54F06"/>
    <w:rsid w:val="00D75830"/>
    <w:rsid w:val="00DC1862"/>
    <w:rsid w:val="00E12E28"/>
    <w:rsid w:val="00F76673"/>
    <w:rsid w:val="00F82B2D"/>
    <w:rsid w:val="00F91B72"/>
    <w:rsid w:val="00FA09DC"/>
    <w:rsid w:val="00FE6901"/>
    <w:rsid w:val="00FF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E7418-10F7-424E-8533-5740E66B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uiPriority w:val="99"/>
    <w:unhideWhenUsed/>
    <w:rsid w:val="00DC186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DC1862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0F2F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5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ooml.com/d/normativnye-dokumenty-po-nadzoru-v-oblasti-stroitelstva/normativnye-dokumenty-po-gortekhnadzoru/1516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14</cp:revision>
  <cp:lastPrinted>2015-03-27T09:53:00Z</cp:lastPrinted>
  <dcterms:created xsi:type="dcterms:W3CDTF">2015-03-27T08:10:00Z</dcterms:created>
  <dcterms:modified xsi:type="dcterms:W3CDTF">2015-04-24T07:43:00Z</dcterms:modified>
</cp:coreProperties>
</file>